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2BC56DB" w:rsidR="00480EF9" w:rsidRPr="00570A07" w:rsidRDefault="00570A07" w:rsidP="00570A07">
      <w:pPr>
        <w:jc w:val="center"/>
        <w:rPr>
          <w:b/>
          <w:sz w:val="24"/>
          <w:szCs w:val="24"/>
        </w:rPr>
      </w:pPr>
      <w:r w:rsidRPr="00570A07">
        <w:rPr>
          <w:b/>
          <w:sz w:val="24"/>
          <w:szCs w:val="24"/>
        </w:rPr>
        <w:t>West Point Public Library Board Minutes</w:t>
      </w:r>
    </w:p>
    <w:p w14:paraId="00000002" w14:textId="7E5CE858" w:rsidR="00480EF9" w:rsidRPr="00570A07" w:rsidRDefault="00570A07" w:rsidP="00570A07">
      <w:pPr>
        <w:jc w:val="center"/>
        <w:rPr>
          <w:b/>
          <w:sz w:val="24"/>
          <w:szCs w:val="24"/>
        </w:rPr>
      </w:pPr>
      <w:r w:rsidRPr="00570A07">
        <w:rPr>
          <w:b/>
          <w:sz w:val="24"/>
          <w:szCs w:val="24"/>
        </w:rPr>
        <w:t>February 11, 2025 at 6:00 p.m.</w:t>
      </w:r>
    </w:p>
    <w:p w14:paraId="00000003" w14:textId="77777777" w:rsidR="00480EF9" w:rsidRPr="00570A07" w:rsidRDefault="00480EF9">
      <w:pPr>
        <w:rPr>
          <w:b/>
          <w:sz w:val="24"/>
          <w:szCs w:val="24"/>
        </w:rPr>
      </w:pPr>
    </w:p>
    <w:p w14:paraId="00000004" w14:textId="77777777" w:rsidR="00480EF9" w:rsidRPr="00570A07" w:rsidRDefault="00570A07">
      <w:pPr>
        <w:rPr>
          <w:sz w:val="24"/>
          <w:szCs w:val="24"/>
        </w:rPr>
      </w:pPr>
      <w:r w:rsidRPr="00570A07">
        <w:rPr>
          <w:b/>
          <w:sz w:val="24"/>
          <w:szCs w:val="24"/>
        </w:rPr>
        <w:t xml:space="preserve">Present: </w:t>
      </w:r>
      <w:r w:rsidRPr="00570A07">
        <w:rPr>
          <w:sz w:val="24"/>
          <w:szCs w:val="24"/>
        </w:rPr>
        <w:t xml:space="preserve">Carl Johnston, Mary Link, Vicky </w:t>
      </w:r>
      <w:proofErr w:type="spellStart"/>
      <w:r w:rsidRPr="00570A07">
        <w:rPr>
          <w:sz w:val="24"/>
          <w:szCs w:val="24"/>
        </w:rPr>
        <w:t>Lundeby</w:t>
      </w:r>
      <w:proofErr w:type="spellEnd"/>
      <w:r w:rsidRPr="00570A07">
        <w:rPr>
          <w:sz w:val="24"/>
          <w:szCs w:val="24"/>
        </w:rPr>
        <w:t xml:space="preserve">, Melinda Robey, </w:t>
      </w:r>
    </w:p>
    <w:p w14:paraId="00000005" w14:textId="77777777" w:rsidR="00480EF9" w:rsidRPr="00570A07" w:rsidRDefault="00570A07">
      <w:pPr>
        <w:rPr>
          <w:sz w:val="24"/>
          <w:szCs w:val="24"/>
        </w:rPr>
      </w:pPr>
      <w:r w:rsidRPr="00570A07">
        <w:rPr>
          <w:sz w:val="24"/>
          <w:szCs w:val="24"/>
        </w:rPr>
        <w:t xml:space="preserve">                Pat </w:t>
      </w:r>
      <w:proofErr w:type="spellStart"/>
      <w:r w:rsidRPr="00570A07">
        <w:rPr>
          <w:sz w:val="24"/>
          <w:szCs w:val="24"/>
        </w:rPr>
        <w:t>Krogmeier</w:t>
      </w:r>
      <w:proofErr w:type="spellEnd"/>
    </w:p>
    <w:p w14:paraId="00000006" w14:textId="77777777" w:rsidR="00480EF9" w:rsidRPr="00570A07" w:rsidRDefault="00570A07">
      <w:pPr>
        <w:rPr>
          <w:sz w:val="24"/>
          <w:szCs w:val="24"/>
        </w:rPr>
      </w:pPr>
      <w:r w:rsidRPr="00570A07">
        <w:rPr>
          <w:b/>
          <w:sz w:val="24"/>
          <w:szCs w:val="24"/>
        </w:rPr>
        <w:t xml:space="preserve">Absent: </w:t>
      </w:r>
      <w:r w:rsidRPr="00570A07">
        <w:rPr>
          <w:sz w:val="24"/>
          <w:szCs w:val="24"/>
        </w:rPr>
        <w:t xml:space="preserve">Suzanne Menke, Bob </w:t>
      </w:r>
      <w:proofErr w:type="spellStart"/>
      <w:r w:rsidRPr="00570A07">
        <w:rPr>
          <w:sz w:val="24"/>
          <w:szCs w:val="24"/>
        </w:rPr>
        <w:t>Winnike</w:t>
      </w:r>
      <w:proofErr w:type="spellEnd"/>
    </w:p>
    <w:p w14:paraId="00000007" w14:textId="77777777" w:rsidR="00480EF9" w:rsidRPr="00570A07" w:rsidRDefault="00570A07">
      <w:pPr>
        <w:rPr>
          <w:sz w:val="24"/>
          <w:szCs w:val="24"/>
        </w:rPr>
      </w:pPr>
      <w:r w:rsidRPr="00570A07">
        <w:rPr>
          <w:b/>
          <w:sz w:val="24"/>
          <w:szCs w:val="24"/>
        </w:rPr>
        <w:t>Agenda Approval:</w:t>
      </w:r>
      <w:r w:rsidRPr="00570A07">
        <w:rPr>
          <w:sz w:val="24"/>
          <w:szCs w:val="24"/>
        </w:rPr>
        <w:t xml:space="preserve"> moved by Vicky, seconded by Melinda</w:t>
      </w:r>
    </w:p>
    <w:p w14:paraId="00000008" w14:textId="77777777" w:rsidR="00480EF9" w:rsidRPr="00570A07" w:rsidRDefault="00570A07">
      <w:pPr>
        <w:rPr>
          <w:sz w:val="24"/>
          <w:szCs w:val="24"/>
        </w:rPr>
      </w:pPr>
      <w:r w:rsidRPr="00570A07">
        <w:rPr>
          <w:b/>
          <w:sz w:val="24"/>
          <w:szCs w:val="24"/>
        </w:rPr>
        <w:t xml:space="preserve">Minute Approval: </w:t>
      </w:r>
      <w:r w:rsidRPr="00570A07">
        <w:rPr>
          <w:sz w:val="24"/>
          <w:szCs w:val="24"/>
        </w:rPr>
        <w:t>moved by Vicky, seconded by Mary</w:t>
      </w:r>
    </w:p>
    <w:p w14:paraId="00000009" w14:textId="77777777" w:rsidR="00480EF9" w:rsidRPr="00570A07" w:rsidRDefault="00570A07">
      <w:pPr>
        <w:rPr>
          <w:sz w:val="24"/>
          <w:szCs w:val="24"/>
        </w:rPr>
      </w:pPr>
      <w:r w:rsidRPr="00570A07">
        <w:rPr>
          <w:b/>
          <w:sz w:val="24"/>
          <w:szCs w:val="24"/>
        </w:rPr>
        <w:t xml:space="preserve">Bill Approval: </w:t>
      </w:r>
      <w:r w:rsidRPr="00570A07">
        <w:rPr>
          <w:sz w:val="24"/>
          <w:szCs w:val="24"/>
        </w:rPr>
        <w:t>moved by Vicky, seconded by Melinda</w:t>
      </w:r>
    </w:p>
    <w:p w14:paraId="0000000A" w14:textId="77777777" w:rsidR="00480EF9" w:rsidRPr="00570A07" w:rsidRDefault="00480EF9">
      <w:pPr>
        <w:rPr>
          <w:sz w:val="24"/>
          <w:szCs w:val="24"/>
        </w:rPr>
      </w:pPr>
    </w:p>
    <w:p w14:paraId="0000000B" w14:textId="77777777" w:rsidR="00480EF9" w:rsidRPr="00570A07" w:rsidRDefault="00570A07">
      <w:pPr>
        <w:rPr>
          <w:b/>
          <w:sz w:val="24"/>
          <w:szCs w:val="24"/>
        </w:rPr>
      </w:pPr>
      <w:r w:rsidRPr="00570A07">
        <w:rPr>
          <w:b/>
          <w:sz w:val="24"/>
          <w:szCs w:val="24"/>
        </w:rPr>
        <w:t>Reports:</w:t>
      </w:r>
    </w:p>
    <w:p w14:paraId="0000000C" w14:textId="698FA028" w:rsidR="00480EF9" w:rsidRPr="00570A07" w:rsidRDefault="00570A07">
      <w:pPr>
        <w:rPr>
          <w:sz w:val="24"/>
          <w:szCs w:val="24"/>
        </w:rPr>
      </w:pPr>
      <w:r w:rsidRPr="00570A07">
        <w:rPr>
          <w:sz w:val="24"/>
          <w:szCs w:val="24"/>
        </w:rPr>
        <w:t>Circulations and STATS were up</w:t>
      </w:r>
      <w:r>
        <w:rPr>
          <w:sz w:val="24"/>
          <w:szCs w:val="24"/>
        </w:rPr>
        <w:t xml:space="preserve"> for the month of January</w:t>
      </w:r>
      <w:r w:rsidRPr="00570A07">
        <w:rPr>
          <w:sz w:val="24"/>
          <w:szCs w:val="24"/>
        </w:rPr>
        <w:t>. Dara visited HTC School’s first g</w:t>
      </w:r>
      <w:r w:rsidRPr="00570A07">
        <w:rPr>
          <w:sz w:val="24"/>
          <w:szCs w:val="24"/>
        </w:rPr>
        <w:t xml:space="preserve">rade class on January 28th for “Celebrating Our Community Day” as part of Catholic Schools Week.  Drake Hardware and Software will transfer the library’s email from the State sponsored </w:t>
      </w:r>
      <w:proofErr w:type="spellStart"/>
      <w:r w:rsidRPr="00570A07">
        <w:rPr>
          <w:sz w:val="24"/>
          <w:szCs w:val="24"/>
        </w:rPr>
        <w:t>Atmail</w:t>
      </w:r>
      <w:proofErr w:type="spellEnd"/>
      <w:r w:rsidRPr="00570A07">
        <w:rPr>
          <w:sz w:val="24"/>
          <w:szCs w:val="24"/>
        </w:rPr>
        <w:t xml:space="preserve"> to Outlook Microsoft 360 by the end of March. Public library emp</w:t>
      </w:r>
      <w:r w:rsidRPr="00570A07">
        <w:rPr>
          <w:sz w:val="24"/>
          <w:szCs w:val="24"/>
        </w:rPr>
        <w:t>loyees are considered city employees according to all the experts, including Iowa’s Attorney General, the Iowa Supreme Court, and the State Auditor’s Office as well as the Iowa League of Cities. According to Iowa Code section 8A.202, discarded library book</w:t>
      </w:r>
      <w:r w:rsidRPr="00570A07">
        <w:rPr>
          <w:sz w:val="24"/>
          <w:szCs w:val="24"/>
        </w:rPr>
        <w:t xml:space="preserve">s must be purchased for a fee, recycled, and/or disposed of. Dara has finished weeding the young adult section and is currently working on the children's section. </w:t>
      </w:r>
      <w:proofErr w:type="spellStart"/>
      <w:r w:rsidRPr="00570A07">
        <w:rPr>
          <w:sz w:val="24"/>
          <w:szCs w:val="24"/>
        </w:rPr>
        <w:t>Ravensb</w:t>
      </w:r>
      <w:r>
        <w:rPr>
          <w:sz w:val="24"/>
          <w:szCs w:val="24"/>
        </w:rPr>
        <w:t>u</w:t>
      </w:r>
      <w:r w:rsidRPr="00570A07">
        <w:rPr>
          <w:sz w:val="24"/>
          <w:szCs w:val="24"/>
        </w:rPr>
        <w:t>rger</w:t>
      </w:r>
      <w:proofErr w:type="spellEnd"/>
      <w:r w:rsidRPr="00570A07">
        <w:rPr>
          <w:sz w:val="24"/>
          <w:szCs w:val="24"/>
        </w:rPr>
        <w:t>, a puzzle company, has donated 10 puzzles for this summer’s Puzzle Palooza.  Thi</w:t>
      </w:r>
      <w:r w:rsidRPr="00570A07">
        <w:rPr>
          <w:sz w:val="24"/>
          <w:szCs w:val="24"/>
        </w:rPr>
        <w:t xml:space="preserve">s event will consist of teams of up to four people </w:t>
      </w:r>
      <w:r w:rsidRPr="00570A07">
        <w:rPr>
          <w:sz w:val="24"/>
          <w:szCs w:val="24"/>
        </w:rPr>
        <w:t xml:space="preserve">given two hours to see who can complete a five hundred piece puzzle the </w:t>
      </w:r>
      <w:r>
        <w:rPr>
          <w:sz w:val="24"/>
          <w:szCs w:val="24"/>
        </w:rPr>
        <w:t>fastest</w:t>
      </w:r>
      <w:r w:rsidRPr="00570A07">
        <w:rPr>
          <w:sz w:val="24"/>
          <w:szCs w:val="24"/>
        </w:rPr>
        <w:t xml:space="preserve">. The five Lee County Librarians met on February 5, 2025, at the Montrose Library. Dara has seen delivery delays </w:t>
      </w:r>
      <w:r w:rsidRPr="00570A07">
        <w:rPr>
          <w:sz w:val="24"/>
          <w:szCs w:val="24"/>
        </w:rPr>
        <w:t>and an increase in back ordered books purchased through Baker and Taylor. The company has reached out to their customers explaining supply chain/vendor contract issues and hope it will be resolved soon.</w:t>
      </w:r>
    </w:p>
    <w:p w14:paraId="0000000D" w14:textId="77777777" w:rsidR="00480EF9" w:rsidRPr="00570A07" w:rsidRDefault="00480EF9">
      <w:pPr>
        <w:rPr>
          <w:sz w:val="24"/>
          <w:szCs w:val="24"/>
        </w:rPr>
      </w:pPr>
    </w:p>
    <w:p w14:paraId="0000000E" w14:textId="77777777" w:rsidR="00480EF9" w:rsidRPr="00570A07" w:rsidRDefault="00570A07">
      <w:pPr>
        <w:rPr>
          <w:b/>
          <w:sz w:val="24"/>
          <w:szCs w:val="24"/>
        </w:rPr>
      </w:pPr>
      <w:r w:rsidRPr="00570A07">
        <w:rPr>
          <w:b/>
          <w:sz w:val="24"/>
          <w:szCs w:val="24"/>
        </w:rPr>
        <w:t>Unfinished Business:</w:t>
      </w:r>
    </w:p>
    <w:p w14:paraId="0000000F" w14:textId="77777777" w:rsidR="00480EF9" w:rsidRPr="00570A07" w:rsidRDefault="00570A07">
      <w:pPr>
        <w:rPr>
          <w:sz w:val="24"/>
          <w:szCs w:val="24"/>
        </w:rPr>
      </w:pPr>
      <w:r w:rsidRPr="00570A07">
        <w:rPr>
          <w:sz w:val="24"/>
          <w:szCs w:val="24"/>
        </w:rPr>
        <w:t>The Fiscal Year 2026 budget has</w:t>
      </w:r>
      <w:r w:rsidRPr="00570A07">
        <w:rPr>
          <w:sz w:val="24"/>
          <w:szCs w:val="24"/>
        </w:rPr>
        <w:t xml:space="preserve"> not been approved by the West Point City Council members. A workshop for the City Council Members will be set up in the near future to discuss the budget.</w:t>
      </w:r>
    </w:p>
    <w:p w14:paraId="00000010" w14:textId="77777777" w:rsidR="00480EF9" w:rsidRPr="00570A07" w:rsidRDefault="00480EF9">
      <w:pPr>
        <w:rPr>
          <w:sz w:val="24"/>
          <w:szCs w:val="24"/>
        </w:rPr>
      </w:pPr>
    </w:p>
    <w:p w14:paraId="00000011" w14:textId="77777777" w:rsidR="00480EF9" w:rsidRPr="00570A07" w:rsidRDefault="00570A07">
      <w:pPr>
        <w:rPr>
          <w:sz w:val="24"/>
          <w:szCs w:val="24"/>
        </w:rPr>
      </w:pPr>
      <w:r w:rsidRPr="00570A07">
        <w:rPr>
          <w:sz w:val="24"/>
          <w:szCs w:val="24"/>
        </w:rPr>
        <w:t>A motion was made by Melinda, seconded by Pat with all in favor to adjourn. The meeting adjourned a</w:t>
      </w:r>
      <w:r w:rsidRPr="00570A07">
        <w:rPr>
          <w:sz w:val="24"/>
          <w:szCs w:val="24"/>
        </w:rPr>
        <w:t xml:space="preserve">t 6:50 p.m.  Respectfully submitted by Patricia </w:t>
      </w:r>
      <w:proofErr w:type="spellStart"/>
      <w:r w:rsidRPr="00570A07">
        <w:rPr>
          <w:sz w:val="24"/>
          <w:szCs w:val="24"/>
        </w:rPr>
        <w:t>Krogmeier</w:t>
      </w:r>
      <w:proofErr w:type="spellEnd"/>
    </w:p>
    <w:sectPr w:rsidR="00480EF9" w:rsidRPr="00570A07" w:rsidSect="00570A07">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EF9"/>
    <w:rsid w:val="00480EF9"/>
    <w:rsid w:val="00570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A8189"/>
  <w15:docId w15:val="{503A9356-8F18-4E1E-8BE6-EBE53C93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cp:lastPrinted>2025-03-05T22:25:00Z</cp:lastPrinted>
  <dcterms:created xsi:type="dcterms:W3CDTF">2025-03-05T22:25:00Z</dcterms:created>
  <dcterms:modified xsi:type="dcterms:W3CDTF">2025-03-05T22:25:00Z</dcterms:modified>
</cp:coreProperties>
</file>