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644B2A" w:rsidR="009F43B2" w:rsidRDefault="00AE7FC3" w:rsidP="00AE7F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West Point Public Library Board Minutes</w:t>
      </w:r>
    </w:p>
    <w:p w14:paraId="00000002" w14:textId="78A46B83" w:rsidR="009F43B2" w:rsidRDefault="00AE7FC3" w:rsidP="00AE7F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12, 2024 at 6:00 p.m.</w:t>
      </w:r>
    </w:p>
    <w:p w14:paraId="00000003" w14:textId="77777777" w:rsidR="009F43B2" w:rsidRDefault="009F43B2">
      <w:pPr>
        <w:rPr>
          <w:b/>
          <w:sz w:val="24"/>
          <w:szCs w:val="24"/>
        </w:rPr>
      </w:pPr>
    </w:p>
    <w:p w14:paraId="00000004" w14:textId="77777777" w:rsidR="009F43B2" w:rsidRDefault="00AE7FC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 xml:space="preserve">Carl Johnston, Mary Link, Suzanne Menke, Vicky </w:t>
      </w:r>
      <w:proofErr w:type="spellStart"/>
      <w:r>
        <w:rPr>
          <w:sz w:val="24"/>
          <w:szCs w:val="24"/>
        </w:rPr>
        <w:t>Lundeby</w:t>
      </w:r>
      <w:proofErr w:type="spellEnd"/>
      <w:r>
        <w:rPr>
          <w:sz w:val="24"/>
          <w:szCs w:val="24"/>
        </w:rPr>
        <w:t>,</w:t>
      </w:r>
    </w:p>
    <w:p w14:paraId="00000005" w14:textId="77777777" w:rsidR="009F43B2" w:rsidRDefault="00AE7F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Bob </w:t>
      </w:r>
      <w:proofErr w:type="spellStart"/>
      <w:r>
        <w:rPr>
          <w:sz w:val="24"/>
          <w:szCs w:val="24"/>
        </w:rPr>
        <w:t>Winnike</w:t>
      </w:r>
      <w:proofErr w:type="spellEnd"/>
      <w:r>
        <w:rPr>
          <w:sz w:val="24"/>
          <w:szCs w:val="24"/>
        </w:rPr>
        <w:t xml:space="preserve">, Pat </w:t>
      </w:r>
      <w:proofErr w:type="spellStart"/>
      <w:r>
        <w:rPr>
          <w:sz w:val="24"/>
          <w:szCs w:val="24"/>
        </w:rPr>
        <w:t>Krogmeier</w:t>
      </w:r>
      <w:proofErr w:type="spellEnd"/>
      <w:r>
        <w:rPr>
          <w:sz w:val="24"/>
          <w:szCs w:val="24"/>
        </w:rPr>
        <w:t xml:space="preserve">                           </w:t>
      </w:r>
    </w:p>
    <w:p w14:paraId="00000006" w14:textId="77777777" w:rsidR="009F43B2" w:rsidRDefault="00AE7FC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  <w:r>
        <w:rPr>
          <w:sz w:val="24"/>
          <w:szCs w:val="24"/>
        </w:rPr>
        <w:t>Melinda Robey</w:t>
      </w:r>
    </w:p>
    <w:p w14:paraId="00000007" w14:textId="77777777" w:rsidR="009F43B2" w:rsidRDefault="009F43B2">
      <w:pPr>
        <w:rPr>
          <w:sz w:val="24"/>
          <w:szCs w:val="24"/>
        </w:rPr>
      </w:pPr>
    </w:p>
    <w:p w14:paraId="00000008" w14:textId="77777777" w:rsidR="009F43B2" w:rsidRDefault="00AE7FC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Agenda Approval: </w:t>
      </w:r>
      <w:r>
        <w:rPr>
          <w:sz w:val="24"/>
          <w:szCs w:val="24"/>
        </w:rPr>
        <w:t>moved by Suzanne, seconded by Bob</w:t>
      </w:r>
    </w:p>
    <w:p w14:paraId="00000009" w14:textId="77777777" w:rsidR="009F43B2" w:rsidRDefault="00AE7FC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Minute Approval: </w:t>
      </w:r>
      <w:r>
        <w:rPr>
          <w:sz w:val="24"/>
          <w:szCs w:val="24"/>
        </w:rPr>
        <w:t>moved by Mary, seconded by Bob</w:t>
      </w:r>
    </w:p>
    <w:p w14:paraId="0000000A" w14:textId="77777777" w:rsidR="009F43B2" w:rsidRDefault="00AE7FC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Bill Approval: </w:t>
      </w:r>
      <w:r>
        <w:rPr>
          <w:sz w:val="24"/>
          <w:szCs w:val="24"/>
        </w:rPr>
        <w:t>moved by Vicky, seconded by Suzanne.</w:t>
      </w:r>
    </w:p>
    <w:p w14:paraId="0000000B" w14:textId="77777777" w:rsidR="009F43B2" w:rsidRDefault="009F43B2">
      <w:pPr>
        <w:rPr>
          <w:sz w:val="24"/>
          <w:szCs w:val="24"/>
        </w:rPr>
      </w:pPr>
    </w:p>
    <w:p w14:paraId="0000000C" w14:textId="77777777" w:rsidR="009F43B2" w:rsidRDefault="00AE7FC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Reports:</w:t>
      </w:r>
    </w:p>
    <w:p w14:paraId="0000000D" w14:textId="13BE8E7C" w:rsidR="009F43B2" w:rsidRDefault="00AE7FC3">
      <w:pPr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z w:val="24"/>
          <w:szCs w:val="24"/>
        </w:rPr>
        <w:t>ra reported Circulation and Stats were up. The library had more patrons in the library, website visits, reference questions answered, and nine new library cards were issued.  The library has obtained a Tier 3 Status accreditation through June 30, 2026. The</w:t>
      </w:r>
      <w:r>
        <w:rPr>
          <w:sz w:val="24"/>
          <w:szCs w:val="24"/>
        </w:rPr>
        <w:t xml:space="preserve"> West Point Community Club has donated $1,000.00 for</w:t>
      </w:r>
      <w:r>
        <w:rPr>
          <w:sz w:val="24"/>
          <w:szCs w:val="24"/>
        </w:rPr>
        <w:t xml:space="preserve"> the Summer Reading Program. The Lee County Library Advisory Board held a special meeting on April 10 and approved the Librarians' recommendations based on the county’s decision to cut library funding. T</w:t>
      </w:r>
      <w:r>
        <w:rPr>
          <w:sz w:val="24"/>
          <w:szCs w:val="24"/>
        </w:rPr>
        <w:t xml:space="preserve">he County is now funding the libraries only $813 over the minimum required by law.  $1,100.00 has been donated to the library in memory of Reed </w:t>
      </w:r>
      <w:proofErr w:type="spellStart"/>
      <w:r>
        <w:rPr>
          <w:sz w:val="24"/>
          <w:szCs w:val="24"/>
        </w:rPr>
        <w:t>Haeger</w:t>
      </w:r>
      <w:proofErr w:type="spellEnd"/>
      <w:r>
        <w:rPr>
          <w:sz w:val="24"/>
          <w:szCs w:val="24"/>
        </w:rPr>
        <w:t xml:space="preserve">. Hoopla, a digital streaming service, is now available to patrons. The initial investment of </w:t>
      </w:r>
      <w:r>
        <w:rPr>
          <w:sz w:val="24"/>
          <w:szCs w:val="24"/>
        </w:rPr>
        <w:t>$1,500.00 was</w:t>
      </w:r>
      <w:r>
        <w:rPr>
          <w:sz w:val="24"/>
          <w:szCs w:val="24"/>
        </w:rPr>
        <w:t xml:space="preserve"> paid for by the </w:t>
      </w:r>
      <w:r>
        <w:rPr>
          <w:sz w:val="24"/>
          <w:szCs w:val="24"/>
        </w:rPr>
        <w:t xml:space="preserve">West Point Public Library Foundation using funds from the Dale Wilson Estate. Dara spoke with the city auditor who was pleased with the transfer of the majority </w:t>
      </w:r>
      <w:r>
        <w:rPr>
          <w:sz w:val="24"/>
          <w:szCs w:val="24"/>
        </w:rPr>
        <w:t>funds out of the market and into bank issued CDs. All remaining market investments should be transferred int</w:t>
      </w:r>
      <w:r>
        <w:rPr>
          <w:sz w:val="24"/>
          <w:szCs w:val="24"/>
        </w:rPr>
        <w:t>o bank issued CDs by the end of the summer. The Summer Reading Program Flyers/Calendars are available to patrons both in the library and online</w:t>
      </w:r>
      <w:r>
        <w:rPr>
          <w:sz w:val="24"/>
          <w:szCs w:val="24"/>
        </w:rPr>
        <w:t xml:space="preserve">. Dara has begun weeding the adult section. Learn to play Bridge is a new adult program being offered on Mondays at 2:00. The Book Sale will be </w:t>
      </w:r>
      <w:r>
        <w:rPr>
          <w:sz w:val="24"/>
          <w:szCs w:val="24"/>
        </w:rPr>
        <w:t xml:space="preserve">June 6, 7, 8. Dara will attend the Director’s Roundtable in Washington, Iowa on May 16th. The theme is Libraries are Forever. </w:t>
      </w:r>
    </w:p>
    <w:p w14:paraId="0000000E" w14:textId="77777777" w:rsidR="009F43B2" w:rsidRDefault="009F43B2">
      <w:pPr>
        <w:rPr>
          <w:sz w:val="24"/>
          <w:szCs w:val="24"/>
        </w:rPr>
      </w:pPr>
    </w:p>
    <w:p w14:paraId="0000000F" w14:textId="77777777" w:rsidR="009F43B2" w:rsidRDefault="00AE7FC3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14:paraId="00000010" w14:textId="1F3C1869" w:rsidR="009F43B2" w:rsidRDefault="00AE7FC3">
      <w:pPr>
        <w:rPr>
          <w:sz w:val="24"/>
          <w:szCs w:val="24"/>
        </w:rPr>
      </w:pPr>
      <w:r>
        <w:rPr>
          <w:sz w:val="24"/>
          <w:szCs w:val="24"/>
        </w:rPr>
        <w:t>A motion was made by Vicky and seconded by Bob with all in favor to continue with Drake Hardware and Software Quar</w:t>
      </w:r>
      <w:r>
        <w:rPr>
          <w:sz w:val="24"/>
          <w:szCs w:val="24"/>
        </w:rPr>
        <w:t xml:space="preserve">terly Service </w:t>
      </w:r>
      <w:r>
        <w:rPr>
          <w:sz w:val="24"/>
          <w:szCs w:val="24"/>
        </w:rPr>
        <w:t>Agreement for $380.00. The Board discussed renewal of upcoming CD’s and rates. Vicky made a motion to renew and keep the CD’s currently at the Pilot Grove Bank at an interest rate of 5.1% for eleven months.  Mary seconded with all in favor. Suzanne m</w:t>
      </w:r>
      <w:r>
        <w:rPr>
          <w:sz w:val="24"/>
          <w:szCs w:val="24"/>
        </w:rPr>
        <w:t>ade a motion to approve closing the library on May 25 and 27th for Memorial weekend. Vicky seconded with all in favor.</w:t>
      </w:r>
    </w:p>
    <w:p w14:paraId="00000011" w14:textId="77777777" w:rsidR="009F43B2" w:rsidRDefault="009F43B2">
      <w:pPr>
        <w:rPr>
          <w:sz w:val="28"/>
          <w:szCs w:val="28"/>
        </w:rPr>
      </w:pPr>
    </w:p>
    <w:p w14:paraId="00000012" w14:textId="77777777" w:rsidR="009F43B2" w:rsidRDefault="00AE7FC3">
      <w:pPr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Business:</w:t>
      </w:r>
    </w:p>
    <w:p w14:paraId="00000013" w14:textId="77777777" w:rsidR="009F43B2" w:rsidRDefault="00AE7FC3">
      <w:pPr>
        <w:rPr>
          <w:sz w:val="24"/>
          <w:szCs w:val="24"/>
        </w:rPr>
      </w:pPr>
      <w:r>
        <w:rPr>
          <w:sz w:val="24"/>
          <w:szCs w:val="24"/>
        </w:rPr>
        <w:t xml:space="preserve">After discussion, the Board tabled the renewal of the CD currently invested in the Two Rivers Bank. </w:t>
      </w:r>
    </w:p>
    <w:p w14:paraId="00000014" w14:textId="77777777" w:rsidR="009F43B2" w:rsidRDefault="009F43B2">
      <w:pPr>
        <w:rPr>
          <w:sz w:val="24"/>
          <w:szCs w:val="24"/>
        </w:rPr>
      </w:pPr>
    </w:p>
    <w:p w14:paraId="00000015" w14:textId="77777777" w:rsidR="009F43B2" w:rsidRDefault="00AE7FC3">
      <w:pPr>
        <w:rPr>
          <w:sz w:val="24"/>
          <w:szCs w:val="24"/>
        </w:rPr>
      </w:pPr>
      <w:r>
        <w:rPr>
          <w:sz w:val="24"/>
          <w:szCs w:val="24"/>
        </w:rPr>
        <w:t xml:space="preserve">Suzanne made </w:t>
      </w:r>
      <w:r>
        <w:rPr>
          <w:sz w:val="24"/>
          <w:szCs w:val="24"/>
        </w:rPr>
        <w:t xml:space="preserve">a motion to adjourn, seconded by Bob. The meeting adjourned at </w:t>
      </w:r>
    </w:p>
    <w:p w14:paraId="00000016" w14:textId="77777777" w:rsidR="009F43B2" w:rsidRDefault="00AE7FC3">
      <w:pPr>
        <w:rPr>
          <w:sz w:val="24"/>
          <w:szCs w:val="24"/>
        </w:rPr>
      </w:pPr>
      <w:r>
        <w:rPr>
          <w:sz w:val="24"/>
          <w:szCs w:val="24"/>
        </w:rPr>
        <w:t>6:40 p.m.</w:t>
      </w:r>
    </w:p>
    <w:p w14:paraId="00000017" w14:textId="77777777" w:rsidR="009F43B2" w:rsidRDefault="00AE7FC3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 by Patricia </w:t>
      </w:r>
      <w:proofErr w:type="spellStart"/>
      <w:r>
        <w:rPr>
          <w:sz w:val="24"/>
          <w:szCs w:val="24"/>
        </w:rPr>
        <w:t>Krogmeier</w:t>
      </w:r>
      <w:proofErr w:type="spellEnd"/>
    </w:p>
    <w:sectPr w:rsidR="009F43B2" w:rsidSect="00AE7FC3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B2"/>
    <w:rsid w:val="009F43B2"/>
    <w:rsid w:val="00A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9C09"/>
  <w15:docId w15:val="{809D8772-1CE9-419C-9D7D-B61503BC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2024-06-06T22:44:00Z</dcterms:created>
  <dcterms:modified xsi:type="dcterms:W3CDTF">2024-06-06T22:44:00Z</dcterms:modified>
</cp:coreProperties>
</file>